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E1226" w:rsidRPr="005C1342" w14:paraId="11574A82" w14:textId="77777777" w:rsidTr="00704A39"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04936AF1" w14:textId="78739A90" w:rsidR="00EE1226" w:rsidRPr="005C1342" w:rsidRDefault="00EE1226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14:paraId="267A5488" w14:textId="5BA235E2" w:rsidR="00EE1226" w:rsidRPr="005C1342" w:rsidRDefault="00EE1226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14:paraId="3E09999F" w14:textId="73BC5788" w:rsidR="00EE1226" w:rsidRPr="005C1342" w:rsidRDefault="00EE1226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</w:p>
        </w:tc>
      </w:tr>
      <w:tr w:rsidR="00ED718B" w:rsidRPr="005C1342" w14:paraId="7871ED82" w14:textId="77777777" w:rsidTr="00704A39"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4AE14181" w14:textId="77777777" w:rsidR="00ED718B" w:rsidRPr="005C1342" w:rsidRDefault="00ED718B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3E9AD0B9" w14:textId="77777777" w:rsidR="00ED718B" w:rsidRPr="005C1342" w:rsidRDefault="00ED718B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37574 Einbeck</w:t>
            </w:r>
          </w:p>
          <w:p w14:paraId="38B89A4E" w14:textId="77777777" w:rsidR="00B5160D" w:rsidRPr="00704A39" w:rsidRDefault="00B5160D" w:rsidP="00B5160D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r w:rsidRPr="00B5160D">
              <w:rPr>
                <w:rFonts w:asciiTheme="minorHAnsi" w:hAnsiTheme="minorHAnsi"/>
                <w:color w:val="0F243E"/>
                <w:sz w:val="22"/>
                <w:szCs w:val="22"/>
              </w:rPr>
              <w:t>The Courier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br/>
            </w: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gestische Fotografie</w:t>
            </w:r>
          </w:p>
          <w:p w14:paraId="217C17E1" w14:textId="41DF9088" w:rsidR="00ED718B" w:rsidRPr="00704A39" w:rsidRDefault="00ED718B" w:rsidP="00ED718B">
            <w:pPr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proofErr w:type="spellStart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FineArtPrint</w:t>
            </w:r>
            <w:proofErr w:type="spellEnd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auf Leinwand | </w:t>
            </w:r>
            <w:r w:rsidR="00B5160D"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1</w:t>
            </w: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/7</w:t>
            </w:r>
          </w:p>
          <w:p w14:paraId="268A7241" w14:textId="11A3F38D" w:rsidR="00AD07EA" w:rsidRPr="005C1342" w:rsidRDefault="007E04D8" w:rsidP="00AD07EA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40 x 40 cm | 2020</w:t>
            </w:r>
            <w:r w:rsidR="00BA3A8D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- 490 €</w:t>
            </w:r>
          </w:p>
        </w:tc>
        <w:tc>
          <w:tcPr>
            <w:tcW w:w="3968" w:type="dxa"/>
            <w:vAlign w:val="center"/>
          </w:tcPr>
          <w:p w14:paraId="05FD7775" w14:textId="77777777" w:rsidR="00B5160D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67DC81C4" w14:textId="77777777" w:rsidR="00B5160D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51D1885C" w14:textId="77777777" w:rsidR="00B5160D" w:rsidRPr="00704A39" w:rsidRDefault="00B5160D" w:rsidP="00B5160D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r w:rsidRPr="007E04D8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The </w:t>
            </w:r>
            <w:proofErr w:type="spellStart"/>
            <w:r w:rsidRPr="007E04D8">
              <w:rPr>
                <w:rFonts w:asciiTheme="minorHAnsi" w:hAnsiTheme="minorHAnsi"/>
                <w:color w:val="0F243E"/>
                <w:sz w:val="22"/>
                <w:szCs w:val="22"/>
              </w:rPr>
              <w:t>Psychologist</w:t>
            </w:r>
            <w:proofErr w:type="spellEnd"/>
            <w:r>
              <w:rPr>
                <w:rFonts w:asciiTheme="minorHAnsi" w:hAnsiTheme="minorHAnsi"/>
                <w:color w:val="0F243E"/>
                <w:sz w:val="22"/>
                <w:szCs w:val="22"/>
              </w:rPr>
              <w:br/>
            </w: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gestische Fotografie</w:t>
            </w:r>
          </w:p>
          <w:p w14:paraId="59A5D734" w14:textId="1D048791" w:rsidR="00B5160D" w:rsidRPr="00704A39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proofErr w:type="spellStart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FineArtPrint</w:t>
            </w:r>
            <w:proofErr w:type="spellEnd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auf Leinwand | 3/7</w:t>
            </w:r>
          </w:p>
          <w:p w14:paraId="284DDC11" w14:textId="7CEC6096" w:rsidR="00ED718B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40 x 40 cm | 2020</w:t>
            </w:r>
            <w:r w:rsidR="00394DCF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- 490 €</w:t>
            </w:r>
          </w:p>
        </w:tc>
        <w:tc>
          <w:tcPr>
            <w:tcW w:w="3968" w:type="dxa"/>
            <w:vAlign w:val="center"/>
          </w:tcPr>
          <w:p w14:paraId="78F9FD95" w14:textId="77777777" w:rsidR="00B5160D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29823F35" w14:textId="77777777" w:rsidR="00B5160D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52AD6F4C" w14:textId="77777777" w:rsidR="00B5160D" w:rsidRPr="00704A39" w:rsidRDefault="00B5160D" w:rsidP="00B5160D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r w:rsidRPr="007E04D8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The </w:t>
            </w:r>
            <w:proofErr w:type="spellStart"/>
            <w:r w:rsidRPr="007E04D8">
              <w:rPr>
                <w:rFonts w:asciiTheme="minorHAnsi" w:hAnsiTheme="minorHAnsi"/>
                <w:color w:val="0F243E"/>
                <w:sz w:val="22"/>
                <w:szCs w:val="22"/>
              </w:rPr>
              <w:t>Ballet</w:t>
            </w:r>
            <w:proofErr w:type="spellEnd"/>
            <w:r w:rsidRPr="007E04D8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 Dancer</w:t>
            </w:r>
            <w:r>
              <w:rPr>
                <w:rFonts w:asciiTheme="minorHAnsi" w:hAnsiTheme="minorHAnsi"/>
                <w:color w:val="0F243E"/>
                <w:sz w:val="22"/>
                <w:szCs w:val="22"/>
              </w:rPr>
              <w:br/>
            </w: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gestische Fotografie</w:t>
            </w:r>
          </w:p>
          <w:p w14:paraId="44A9CCE1" w14:textId="6E692496" w:rsidR="00B5160D" w:rsidRPr="00704A39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proofErr w:type="spellStart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FineArtPrint</w:t>
            </w:r>
            <w:proofErr w:type="spellEnd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auf Leinwand | 4/7</w:t>
            </w:r>
          </w:p>
          <w:p w14:paraId="4E003158" w14:textId="323A69E1" w:rsidR="00ED718B" w:rsidRPr="005C1342" w:rsidRDefault="00B5160D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40 x 40 cm | 2020</w:t>
            </w:r>
            <w:r w:rsidR="004149A8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- 490 €</w:t>
            </w:r>
          </w:p>
        </w:tc>
      </w:tr>
      <w:tr w:rsidR="00ED718B" w:rsidRPr="005C1342" w14:paraId="2A991C9C" w14:textId="77777777" w:rsidTr="00704A39"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3A07EC50" w14:textId="1D4DEC1D" w:rsidR="00ED718B" w:rsidRPr="005C1342" w:rsidRDefault="00ED718B" w:rsidP="00B5160D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14:paraId="1B77012F" w14:textId="77777777" w:rsidR="00704A39" w:rsidRPr="005C1342" w:rsidRDefault="00704A39" w:rsidP="00704A39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NEXT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begin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instrText xml:space="preserve"> MERGEFIELD Anrede </w:instrTex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fldChar w:fldCharType="end"/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>Betty Schmidt</w:t>
            </w: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br/>
              <w:t>Hohler Weg 29b</w:t>
            </w:r>
          </w:p>
          <w:p w14:paraId="3F751675" w14:textId="77777777" w:rsidR="00704A39" w:rsidRPr="005C1342" w:rsidRDefault="00704A39" w:rsidP="00704A39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5C1342">
              <w:rPr>
                <w:rFonts w:asciiTheme="minorHAnsi" w:hAnsiTheme="minorHAnsi"/>
                <w:color w:val="0F243E"/>
                <w:sz w:val="22"/>
                <w:szCs w:val="22"/>
              </w:rPr>
              <w:t xml:space="preserve">37574 Einbeck </w:t>
            </w:r>
          </w:p>
          <w:p w14:paraId="09EB4AB1" w14:textId="77777777" w:rsidR="00704A39" w:rsidRPr="00704A39" w:rsidRDefault="00704A39" w:rsidP="00704A39">
            <w:pPr>
              <w:spacing w:before="120"/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The </w:t>
            </w:r>
            <w:proofErr w:type="spellStart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Recruiter</w:t>
            </w:r>
            <w:proofErr w:type="spellEnd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br/>
              <w:t>gestische Fotografie</w:t>
            </w:r>
          </w:p>
          <w:p w14:paraId="229D2705" w14:textId="77777777" w:rsidR="00704A39" w:rsidRPr="00704A39" w:rsidRDefault="00704A39" w:rsidP="00704A39">
            <w:pPr>
              <w:ind w:left="567" w:right="380"/>
              <w:rPr>
                <w:rFonts w:asciiTheme="minorHAnsi" w:hAnsiTheme="minorHAnsi"/>
                <w:color w:val="0F243E"/>
                <w:sz w:val="20"/>
                <w:szCs w:val="20"/>
              </w:rPr>
            </w:pPr>
            <w:proofErr w:type="spellStart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FineArtPrint</w:t>
            </w:r>
            <w:proofErr w:type="spellEnd"/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 xml:space="preserve"> auf Leinwand | 4/7</w:t>
            </w:r>
          </w:p>
          <w:p w14:paraId="5D0198D2" w14:textId="01EE9F92" w:rsidR="00ED718B" w:rsidRPr="005C1342" w:rsidRDefault="00704A39" w:rsidP="00704A39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  <w:r w:rsidRPr="00704A39">
              <w:rPr>
                <w:rFonts w:asciiTheme="minorHAnsi" w:hAnsiTheme="minorHAnsi"/>
                <w:color w:val="0F243E"/>
                <w:sz w:val="20"/>
                <w:szCs w:val="20"/>
              </w:rPr>
              <w:t>40 x 40 cm | 2020</w:t>
            </w:r>
          </w:p>
        </w:tc>
        <w:tc>
          <w:tcPr>
            <w:tcW w:w="3968" w:type="dxa"/>
            <w:vAlign w:val="center"/>
          </w:tcPr>
          <w:p w14:paraId="21508F60" w14:textId="56874FAF" w:rsidR="00ED718B" w:rsidRPr="005C1342" w:rsidRDefault="00ED718B" w:rsidP="00ED718B">
            <w:pPr>
              <w:ind w:left="567" w:right="380"/>
              <w:rPr>
                <w:rFonts w:asciiTheme="minorHAnsi" w:hAnsiTheme="minorHAnsi"/>
                <w:color w:val="0F243E"/>
                <w:sz w:val="22"/>
                <w:szCs w:val="22"/>
              </w:rPr>
            </w:pPr>
          </w:p>
        </w:tc>
      </w:tr>
    </w:tbl>
    <w:p w14:paraId="630E5510" w14:textId="77777777" w:rsidR="00683485" w:rsidRPr="00C96A28" w:rsidRDefault="00683485">
      <w:pPr>
        <w:ind w:left="567"/>
        <w:rPr>
          <w:rFonts w:asciiTheme="minorHAnsi" w:hAnsiTheme="minorHAnsi"/>
          <w:vanish/>
          <w:color w:val="0F243E"/>
          <w:sz w:val="2"/>
          <w:szCs w:val="2"/>
        </w:rPr>
      </w:pPr>
    </w:p>
    <w:sectPr w:rsidR="00683485" w:rsidRPr="00C96A28">
      <w:type w:val="continuous"/>
      <w:pgSz w:w="11906" w:h="16838" w:code="9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85"/>
    <w:rsid w:val="0013274E"/>
    <w:rsid w:val="00174FCF"/>
    <w:rsid w:val="001E35AE"/>
    <w:rsid w:val="00207F87"/>
    <w:rsid w:val="002264FD"/>
    <w:rsid w:val="00233B25"/>
    <w:rsid w:val="0029487C"/>
    <w:rsid w:val="0031472D"/>
    <w:rsid w:val="00394DCF"/>
    <w:rsid w:val="003A6076"/>
    <w:rsid w:val="003C114D"/>
    <w:rsid w:val="003F3730"/>
    <w:rsid w:val="004149A8"/>
    <w:rsid w:val="004A5BCD"/>
    <w:rsid w:val="005C1342"/>
    <w:rsid w:val="006220D4"/>
    <w:rsid w:val="00683485"/>
    <w:rsid w:val="00704A39"/>
    <w:rsid w:val="00762CFB"/>
    <w:rsid w:val="007E04D8"/>
    <w:rsid w:val="0085089A"/>
    <w:rsid w:val="00970A36"/>
    <w:rsid w:val="00976BAA"/>
    <w:rsid w:val="009A1858"/>
    <w:rsid w:val="00A64406"/>
    <w:rsid w:val="00A94B23"/>
    <w:rsid w:val="00AD07EA"/>
    <w:rsid w:val="00B5160D"/>
    <w:rsid w:val="00BA3A8D"/>
    <w:rsid w:val="00C23338"/>
    <w:rsid w:val="00C96A28"/>
    <w:rsid w:val="00DC2D4B"/>
    <w:rsid w:val="00ED17CD"/>
    <w:rsid w:val="00ED718B"/>
    <w:rsid w:val="00EE1226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0BB6"/>
  <w14:defaultImageDpi w14:val="32767"/>
  <w15:chartTrackingRefBased/>
  <w15:docId w15:val="{1ACA95E0-6C54-2744-A5EF-FFE5CAD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567" w:right="378"/>
      <w:outlineLvl w:val="0"/>
    </w:pPr>
    <w:rPr>
      <w:rFonts w:ascii="Comic Sans MS" w:hAnsi="Comic Sans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Martina und Joseph Brück</vt:lpstr>
    </vt:vector>
  </TitlesOfParts>
  <Company>akf bank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Martina und Joseph Brück</dc:title>
  <dc:subject/>
  <dc:creator>Betty Schmidt</dc:creator>
  <cp:keywords/>
  <dc:description/>
  <cp:lastModifiedBy>Betty Schmidt</cp:lastModifiedBy>
  <cp:revision>8</cp:revision>
  <cp:lastPrinted>2020-09-25T15:18:00Z</cp:lastPrinted>
  <dcterms:created xsi:type="dcterms:W3CDTF">2020-09-25T14:59:00Z</dcterms:created>
  <dcterms:modified xsi:type="dcterms:W3CDTF">2026-06-07T17:26:00Z</dcterms:modified>
</cp:coreProperties>
</file>